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2075"/>
        <w:tblW w:w="9552" w:type="dxa"/>
        <w:tblLook w:val="04A0" w:firstRow="1" w:lastRow="0" w:firstColumn="1" w:lastColumn="0" w:noHBand="0" w:noVBand="1"/>
      </w:tblPr>
      <w:tblGrid>
        <w:gridCol w:w="2681"/>
        <w:gridCol w:w="6871"/>
      </w:tblGrid>
      <w:tr w:rsidR="00EC790E" w:rsidTr="0093216F">
        <w:trPr>
          <w:trHeight w:val="780"/>
        </w:trPr>
        <w:tc>
          <w:tcPr>
            <w:tcW w:w="2681" w:type="dxa"/>
            <w:vMerge w:val="restart"/>
          </w:tcPr>
          <w:p w:rsidR="00EC790E" w:rsidRDefault="00EC790E" w:rsidP="0093216F"/>
          <w:p w:rsidR="00EC790E" w:rsidRDefault="00EC790E" w:rsidP="0093216F"/>
          <w:p w:rsidR="00EC790E" w:rsidRDefault="00EC790E" w:rsidP="0093216F"/>
          <w:p w:rsidR="00EC790E" w:rsidRPr="00EC790E" w:rsidRDefault="00EC790E" w:rsidP="0093216F">
            <w:pPr>
              <w:jc w:val="center"/>
            </w:pPr>
            <w:r>
              <w:t>Diskuter og noter på hvilken måte har innføring og bruk av TID foregått på arbeidsplassen</w:t>
            </w:r>
          </w:p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815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 w:val="restart"/>
          </w:tcPr>
          <w:p w:rsidR="00EC790E" w:rsidRDefault="00EC790E" w:rsidP="0093216F"/>
          <w:p w:rsidR="00EC790E" w:rsidRDefault="00EC790E" w:rsidP="0093216F"/>
          <w:p w:rsidR="00EC790E" w:rsidRDefault="00EC790E" w:rsidP="0093216F"/>
          <w:p w:rsidR="00EC790E" w:rsidRDefault="00EC790E" w:rsidP="0093216F"/>
          <w:p w:rsidR="00EC790E" w:rsidRDefault="00EC790E" w:rsidP="0093216F">
            <w:pPr>
              <w:jc w:val="center"/>
            </w:pPr>
            <w:r>
              <w:t>Diskuter og noter på hvilken måte har leder deltatt ved</w:t>
            </w:r>
            <w:r w:rsidR="0084065E">
              <w:t xml:space="preserve"> innføring og</w:t>
            </w:r>
            <w:r>
              <w:t xml:space="preserve"> bruk av TID på arbeidsplassen</w:t>
            </w:r>
          </w:p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815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 w:val="restart"/>
          </w:tcPr>
          <w:p w:rsidR="00EC790E" w:rsidRDefault="00EC790E" w:rsidP="0093216F">
            <w:pPr>
              <w:jc w:val="center"/>
            </w:pPr>
          </w:p>
          <w:p w:rsidR="0084065E" w:rsidRDefault="0084065E" w:rsidP="0093216F">
            <w:pPr>
              <w:jc w:val="center"/>
            </w:pPr>
          </w:p>
          <w:p w:rsidR="0084065E" w:rsidRDefault="0084065E" w:rsidP="0093216F">
            <w:pPr>
              <w:jc w:val="center"/>
            </w:pPr>
          </w:p>
          <w:p w:rsidR="0084065E" w:rsidRDefault="0084065E" w:rsidP="0093216F">
            <w:pPr>
              <w:jc w:val="center"/>
            </w:pPr>
            <w:r>
              <w:t>Diskuter og noter på hvilken måte vedlikeholdes bruk av modellen på arbeidsplassen</w:t>
            </w:r>
          </w:p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815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 w:val="restart"/>
          </w:tcPr>
          <w:p w:rsidR="00EC790E" w:rsidRDefault="00EC790E" w:rsidP="0093216F"/>
          <w:p w:rsidR="0084065E" w:rsidRDefault="0084065E" w:rsidP="0093216F"/>
          <w:p w:rsidR="0084065E" w:rsidRDefault="0084065E" w:rsidP="0093216F"/>
          <w:p w:rsidR="0084065E" w:rsidRDefault="0084065E" w:rsidP="0093216F">
            <w:pPr>
              <w:jc w:val="center"/>
            </w:pPr>
            <w:proofErr w:type="spellStart"/>
            <w:r>
              <w:t>Evt</w:t>
            </w:r>
            <w:proofErr w:type="spellEnd"/>
            <w:r>
              <w:t xml:space="preserve">: diskuter og noter suksessfaktorer </w:t>
            </w:r>
            <w:r w:rsidR="0093216F">
              <w:t>og hindringer ved</w:t>
            </w:r>
            <w:r>
              <w:t xml:space="preserve"> innføring og  bruk av TID</w:t>
            </w:r>
          </w:p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  <w:tr w:rsidR="00EC790E" w:rsidTr="0093216F">
        <w:trPr>
          <w:trHeight w:val="780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>
            <w:bookmarkStart w:id="0" w:name="_GoBack"/>
            <w:bookmarkEnd w:id="0"/>
          </w:p>
        </w:tc>
      </w:tr>
      <w:tr w:rsidR="00EC790E" w:rsidTr="0093216F">
        <w:trPr>
          <w:trHeight w:val="815"/>
        </w:trPr>
        <w:tc>
          <w:tcPr>
            <w:tcW w:w="2681" w:type="dxa"/>
            <w:vMerge/>
          </w:tcPr>
          <w:p w:rsidR="00EC790E" w:rsidRDefault="00EC790E" w:rsidP="0093216F"/>
        </w:tc>
        <w:tc>
          <w:tcPr>
            <w:tcW w:w="6871" w:type="dxa"/>
          </w:tcPr>
          <w:p w:rsidR="00EC790E" w:rsidRDefault="00EC790E" w:rsidP="0093216F"/>
        </w:tc>
      </w:tr>
    </w:tbl>
    <w:p w:rsidR="00CC051D" w:rsidRDefault="00CC051D" w:rsidP="0093216F"/>
    <w:sectPr w:rsidR="00CC05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8C" w:rsidRDefault="001D058C" w:rsidP="001D058C">
      <w:pPr>
        <w:spacing w:after="0" w:line="240" w:lineRule="auto"/>
      </w:pPr>
      <w:r>
        <w:separator/>
      </w:r>
    </w:p>
  </w:endnote>
  <w:endnote w:type="continuationSeparator" w:id="0">
    <w:p w:rsidR="001D058C" w:rsidRDefault="001D058C" w:rsidP="001D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8C" w:rsidRDefault="00EC790E" w:rsidP="001D058C">
    <w:pPr>
      <w:pStyle w:val="Bunntekst"/>
      <w:jc w:val="center"/>
    </w:pPr>
    <w:r>
      <w:t xml:space="preserve">Erfaringskonferanse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8C" w:rsidRDefault="001D058C" w:rsidP="001D058C">
      <w:pPr>
        <w:spacing w:after="0" w:line="240" w:lineRule="auto"/>
      </w:pPr>
      <w:r>
        <w:separator/>
      </w:r>
    </w:p>
  </w:footnote>
  <w:footnote w:type="continuationSeparator" w:id="0">
    <w:p w:rsidR="001D058C" w:rsidRDefault="001D058C" w:rsidP="001D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8C" w:rsidRDefault="001D058C" w:rsidP="00EC790E">
    <w:pPr>
      <w:ind w:right="-510"/>
      <w:rPr>
        <w:b/>
        <w:color w:val="C00000"/>
        <w:spacing w:val="-24"/>
        <w:sz w:val="28"/>
        <w:szCs w:val="28"/>
      </w:rPr>
    </w:pPr>
    <w:r>
      <w:rPr>
        <w:rFonts w:ascii="Arial" w:hAnsi="Arial"/>
        <w:b/>
        <w:noProof/>
        <w:sz w:val="20"/>
        <w:lang w:eastAsia="nb-NO"/>
      </w:rPr>
      <w:drawing>
        <wp:anchor distT="0" distB="0" distL="114300" distR="114300" simplePos="0" relativeHeight="251660288" behindDoc="1" locked="0" layoutInCell="1" allowOverlap="1" wp14:anchorId="01E0A762" wp14:editId="22821679">
          <wp:simplePos x="0" y="0"/>
          <wp:positionH relativeFrom="column">
            <wp:posOffset>-618490</wp:posOffset>
          </wp:positionH>
          <wp:positionV relativeFrom="paragraph">
            <wp:posOffset>-128905</wp:posOffset>
          </wp:positionV>
          <wp:extent cx="1398905" cy="387350"/>
          <wp:effectExtent l="0" t="0" r="0" b="0"/>
          <wp:wrapTight wrapText="bothSides">
            <wp:wrapPolygon edited="0">
              <wp:start x="0" y="0"/>
              <wp:lineTo x="0" y="20184"/>
              <wp:lineTo x="21178" y="20184"/>
              <wp:lineTo x="21178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6215FD49" wp14:editId="00A2D561">
          <wp:simplePos x="0" y="0"/>
          <wp:positionH relativeFrom="margin">
            <wp:posOffset>5360670</wp:posOffset>
          </wp:positionH>
          <wp:positionV relativeFrom="margin">
            <wp:posOffset>-887730</wp:posOffset>
          </wp:positionV>
          <wp:extent cx="1042670" cy="685800"/>
          <wp:effectExtent l="0" t="0" r="508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16F">
      <w:rPr>
        <w:b/>
        <w:color w:val="C00000"/>
        <w:spacing w:val="-24"/>
        <w:sz w:val="28"/>
        <w:szCs w:val="28"/>
      </w:rPr>
      <w:t xml:space="preserve">                                         </w:t>
    </w:r>
    <w:proofErr w:type="gramStart"/>
    <w:r w:rsidR="0093216F">
      <w:rPr>
        <w:b/>
        <w:color w:val="C00000"/>
        <w:spacing w:val="-24"/>
        <w:sz w:val="28"/>
        <w:szCs w:val="28"/>
      </w:rPr>
      <w:t>GRUPPE:</w:t>
    </w:r>
    <w:r w:rsidR="0093216F">
      <w:rPr>
        <w:b/>
        <w:color w:val="C00000"/>
        <w:spacing w:val="-24"/>
        <w:sz w:val="28"/>
        <w:szCs w:val="28"/>
      </w:rPr>
      <w:softHyphen/>
    </w:r>
    <w:proofErr w:type="gramEnd"/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</w:r>
    <w:r w:rsidR="0093216F">
      <w:rPr>
        <w:b/>
        <w:color w:val="C00000"/>
        <w:spacing w:val="-24"/>
        <w:sz w:val="28"/>
        <w:szCs w:val="28"/>
      </w:rPr>
      <w:softHyphen/>
      <w:t>______________________</w:t>
    </w:r>
  </w:p>
  <w:p w:rsidR="001D058C" w:rsidRPr="001D058C" w:rsidRDefault="001D058C" w:rsidP="001D058C">
    <w:pPr>
      <w:ind w:left="708" w:right="-510"/>
      <w:jc w:val="center"/>
      <w:rPr>
        <w:b/>
        <w:color w:val="333399"/>
        <w:spacing w:val="-24"/>
        <w:sz w:val="18"/>
        <w:szCs w:val="18"/>
      </w:rPr>
    </w:pPr>
    <w:r w:rsidRPr="005A32BE">
      <w:rPr>
        <w:b/>
        <w:color w:val="C00000"/>
        <w:spacing w:val="-24"/>
        <w:sz w:val="28"/>
        <w:szCs w:val="28"/>
      </w:rPr>
      <w:t>T</w:t>
    </w:r>
    <w:r w:rsidRPr="005A32BE">
      <w:rPr>
        <w:b/>
        <w:color w:val="365F91" w:themeColor="accent1" w:themeShade="BF"/>
        <w:spacing w:val="-24"/>
        <w:sz w:val="28"/>
        <w:szCs w:val="28"/>
      </w:rPr>
      <w:t xml:space="preserve">verrfaglig </w:t>
    </w:r>
    <w:r w:rsidRPr="005A32BE">
      <w:rPr>
        <w:b/>
        <w:color w:val="C00000"/>
        <w:spacing w:val="-24"/>
        <w:sz w:val="28"/>
        <w:szCs w:val="28"/>
      </w:rPr>
      <w:t>I</w:t>
    </w:r>
    <w:r w:rsidRPr="005A32BE">
      <w:rPr>
        <w:b/>
        <w:color w:val="365F91" w:themeColor="accent1" w:themeShade="BF"/>
        <w:spacing w:val="-24"/>
        <w:sz w:val="28"/>
        <w:szCs w:val="28"/>
      </w:rPr>
      <w:t xml:space="preserve">ntervensjonsmodell ved utfordrende atferd ved </w:t>
    </w:r>
    <w:r w:rsidRPr="005A32BE">
      <w:rPr>
        <w:b/>
        <w:color w:val="C00000"/>
        <w:spacing w:val="-24"/>
        <w:sz w:val="28"/>
        <w:szCs w:val="28"/>
      </w:rPr>
      <w:t>D</w:t>
    </w:r>
    <w:r w:rsidRPr="005A32BE">
      <w:rPr>
        <w:b/>
        <w:color w:val="365F91" w:themeColor="accent1" w:themeShade="BF"/>
        <w:spacing w:val="-24"/>
        <w:sz w:val="28"/>
        <w:szCs w:val="28"/>
      </w:rPr>
      <w:t>emens</w:t>
    </w:r>
    <w:r>
      <w:rPr>
        <w:b/>
        <w:color w:val="0070C0"/>
        <w:spacing w:val="-24"/>
        <w:sz w:val="20"/>
      </w:rPr>
      <w:tab/>
    </w:r>
    <w:r>
      <w:rPr>
        <w:b/>
        <w:color w:val="0070C0"/>
        <w:spacing w:val="-24"/>
        <w:sz w:val="20"/>
      </w:rPr>
      <w:tab/>
    </w:r>
    <w:r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8C"/>
    <w:rsid w:val="001C4406"/>
    <w:rsid w:val="001D058C"/>
    <w:rsid w:val="0084065E"/>
    <w:rsid w:val="0093216F"/>
    <w:rsid w:val="00CC051D"/>
    <w:rsid w:val="00E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0E1"/>
  <w15:docId w15:val="{EEB11776-E07F-4040-973B-34EA1BA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58C"/>
  </w:style>
  <w:style w:type="paragraph" w:styleId="Bunntekst">
    <w:name w:val="footer"/>
    <w:basedOn w:val="Normal"/>
    <w:link w:val="BunntekstTegn"/>
    <w:uiPriority w:val="99"/>
    <w:unhideWhenUsed/>
    <w:rsid w:val="001D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058C"/>
  </w:style>
  <w:style w:type="table" w:styleId="Tabellrutenett">
    <w:name w:val="Table Grid"/>
    <w:basedOn w:val="Vanligtabell"/>
    <w:uiPriority w:val="59"/>
    <w:rsid w:val="001D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2-uthevingsfarge1">
    <w:name w:val="Medium List 2 Accent 1"/>
    <w:basedOn w:val="Vanligtabell"/>
    <w:uiPriority w:val="66"/>
    <w:rsid w:val="00EC79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b-N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5441-ED95-4520-8B37-5EBFD362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Væringstad</dc:creator>
  <cp:lastModifiedBy>Anette Væringstad</cp:lastModifiedBy>
  <cp:revision>3</cp:revision>
  <cp:lastPrinted>2018-02-27T09:42:00Z</cp:lastPrinted>
  <dcterms:created xsi:type="dcterms:W3CDTF">2021-02-11T11:25:00Z</dcterms:created>
  <dcterms:modified xsi:type="dcterms:W3CDTF">2021-02-12T08:38:00Z</dcterms:modified>
</cp:coreProperties>
</file>